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E1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 xml:space="preserve">Annexe « Caractéristiques de l’opération » </w:t>
      </w:r>
    </w:p>
    <w:p w:rsidR="00764452" w:rsidRPr="009014AA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>D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>emande de paiement (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acompte et </w:t>
      </w:r>
      <w:r w:rsidR="00764452">
        <w:rPr>
          <w:rFonts w:ascii="Calibri" w:hAnsi="Calibri" w:cs="Calibri"/>
          <w:b/>
          <w:color w:val="1F2610"/>
          <w:sz w:val="32"/>
          <w:szCs w:val="32"/>
        </w:rPr>
        <w:t>solde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64452" w:rsidRDefault="00764452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</w:p>
    <w:p w:rsidR="00764452" w:rsidRPr="002B07F0" w:rsidRDefault="00764452" w:rsidP="00764452">
      <w:pPr>
        <w:shd w:val="clear" w:color="auto" w:fill="FFFFFF"/>
        <w:rPr>
          <w:rFonts w:ascii="Calibri" w:hAnsi="Calibri" w:cs="Calibri"/>
          <w:b/>
          <w:smallCaps/>
          <w:sz w:val="10"/>
          <w:szCs w:val="10"/>
        </w:rPr>
      </w:pP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 xml:space="preserve">Cadre règlementaire : FEADER, Programme de Développement rural 2014-2020, </w:t>
      </w: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8A3EE1" w:rsidRPr="00624A51" w:rsidRDefault="00777AC0" w:rsidP="00685F00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Tahoma" w:eastAsia="Tahoma" w:hAnsi="Tahoma" w:cs="Tahoma"/>
          <w:color w:val="76923C"/>
          <w:sz w:val="22"/>
          <w:szCs w:val="22"/>
        </w:rPr>
      </w:pPr>
      <w:r>
        <w:rPr>
          <w:rFonts w:ascii="Tahoma" w:eastAsia="Tahoma" w:hAnsi="Tahoma" w:cs="Tahoma"/>
          <w:b/>
          <w:color w:val="76923C"/>
          <w:sz w:val="22"/>
          <w:szCs w:val="22"/>
        </w:rPr>
        <w:t>5.2.1 Reconstitution du potentiel de production</w:t>
      </w:r>
    </w:p>
    <w:p w:rsidR="00FC14BF" w:rsidRPr="001E1D18" w:rsidRDefault="00FC14BF" w:rsidP="00FC14BF">
      <w:pPr>
        <w:tabs>
          <w:tab w:val="left" w:pos="1380"/>
          <w:tab w:val="center" w:pos="4762"/>
        </w:tabs>
        <w:rPr>
          <w:rFonts w:ascii="Calibri" w:hAnsi="Calibri" w:cs="Calibri"/>
          <w:sz w:val="22"/>
        </w:rPr>
      </w:pPr>
    </w:p>
    <w:tbl>
      <w:tblPr>
        <w:tblW w:w="5000" w:type="pct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shd w:val="clear" w:color="auto" w:fill="FFFFFF"/>
        <w:tblLook w:val="04A0"/>
      </w:tblPr>
      <w:tblGrid>
        <w:gridCol w:w="3794"/>
        <w:gridCol w:w="6202"/>
      </w:tblGrid>
      <w:tr w:rsidR="00FC14BF" w:rsidRPr="00537161" w:rsidTr="00777AC0">
        <w:trPr>
          <w:trHeight w:val="300"/>
        </w:trPr>
        <w:tc>
          <w:tcPr>
            <w:tcW w:w="1898" w:type="pct"/>
            <w:shd w:val="clear" w:color="auto" w:fill="FFFFFF"/>
            <w:vAlign w:val="center"/>
          </w:tcPr>
          <w:p w:rsidR="00FC14BF" w:rsidRPr="00777AC0" w:rsidRDefault="00FC14BF" w:rsidP="002B5998">
            <w:pPr>
              <w:shd w:val="clear" w:color="auto" w:fill="FFFFFF"/>
              <w:rPr>
                <w:rFonts w:ascii="Calibri" w:hAnsi="Calibri" w:cs="Calibri"/>
                <w:noProof/>
              </w:rPr>
            </w:pPr>
            <w:r w:rsidRPr="00777AC0">
              <w:rPr>
                <w:rFonts w:ascii="Calibri" w:hAnsi="Calibri" w:cs="Calibri"/>
                <w:noProof/>
              </w:rPr>
              <w:t>Nom du bénéficiaire</w:t>
            </w:r>
          </w:p>
        </w:tc>
        <w:tc>
          <w:tcPr>
            <w:tcW w:w="3102" w:type="pct"/>
            <w:shd w:val="clear" w:color="auto" w:fill="FFFFFF"/>
            <w:vAlign w:val="center"/>
          </w:tcPr>
          <w:p w:rsidR="00FC14BF" w:rsidRPr="00777AC0" w:rsidRDefault="00FC14BF" w:rsidP="00FC14BF">
            <w:pPr>
              <w:tabs>
                <w:tab w:val="left" w:pos="1380"/>
                <w:tab w:val="center" w:pos="4762"/>
              </w:tabs>
              <w:ind w:left="34"/>
              <w:jc w:val="center"/>
              <w:rPr>
                <w:rFonts w:ascii="Calibri" w:hAnsi="Calibri" w:cs="Calibri"/>
              </w:rPr>
            </w:pPr>
          </w:p>
        </w:tc>
      </w:tr>
      <w:tr w:rsidR="00FC14BF" w:rsidRPr="00537161" w:rsidTr="00777AC0">
        <w:trPr>
          <w:trHeight w:val="135"/>
        </w:trPr>
        <w:tc>
          <w:tcPr>
            <w:tcW w:w="1898" w:type="pct"/>
            <w:shd w:val="clear" w:color="auto" w:fill="FFFFFF"/>
            <w:vAlign w:val="center"/>
            <w:hideMark/>
          </w:tcPr>
          <w:p w:rsidR="00FC14BF" w:rsidRPr="00777AC0" w:rsidRDefault="00FC14BF" w:rsidP="002B5998">
            <w:pPr>
              <w:shd w:val="clear" w:color="auto" w:fill="FFFFFF"/>
              <w:rPr>
                <w:rFonts w:ascii="Calibri" w:hAnsi="Calibri" w:cs="Calibri"/>
                <w:noProof/>
              </w:rPr>
            </w:pPr>
            <w:r w:rsidRPr="00777AC0">
              <w:rPr>
                <w:rFonts w:ascii="Calibri" w:hAnsi="Calibri" w:cs="Calibri"/>
                <w:noProof/>
              </w:rPr>
              <w:t>Intitulé de l’opération</w:t>
            </w:r>
          </w:p>
        </w:tc>
        <w:tc>
          <w:tcPr>
            <w:tcW w:w="3102" w:type="pct"/>
            <w:shd w:val="clear" w:color="auto" w:fill="FFFFFF"/>
            <w:vAlign w:val="center"/>
            <w:hideMark/>
          </w:tcPr>
          <w:p w:rsidR="00FC14BF" w:rsidRPr="00777AC0" w:rsidRDefault="00FC14BF" w:rsidP="00FC14BF">
            <w:pPr>
              <w:tabs>
                <w:tab w:val="left" w:pos="1380"/>
                <w:tab w:val="center" w:pos="4762"/>
              </w:tabs>
              <w:ind w:left="34"/>
              <w:jc w:val="center"/>
              <w:rPr>
                <w:rFonts w:ascii="Calibri" w:hAnsi="Calibri" w:cs="Calibri"/>
              </w:rPr>
            </w:pPr>
          </w:p>
        </w:tc>
      </w:tr>
      <w:tr w:rsidR="00FC14BF" w:rsidRPr="00537161" w:rsidTr="00777AC0">
        <w:trPr>
          <w:trHeight w:val="326"/>
        </w:trPr>
        <w:tc>
          <w:tcPr>
            <w:tcW w:w="1898" w:type="pct"/>
            <w:shd w:val="clear" w:color="auto" w:fill="FFFFFF"/>
            <w:vAlign w:val="center"/>
            <w:hideMark/>
          </w:tcPr>
          <w:p w:rsidR="00FC14BF" w:rsidRPr="00777AC0" w:rsidRDefault="00FC14BF" w:rsidP="002B5998">
            <w:pPr>
              <w:tabs>
                <w:tab w:val="left" w:pos="1380"/>
                <w:tab w:val="center" w:pos="4762"/>
              </w:tabs>
              <w:rPr>
                <w:rFonts w:ascii="Calibri" w:hAnsi="Calibri" w:cs="Calibri"/>
                <w:noProof/>
              </w:rPr>
            </w:pPr>
            <w:r w:rsidRPr="00777AC0">
              <w:rPr>
                <w:rFonts w:ascii="Calibri" w:hAnsi="Calibri" w:cs="Calibri"/>
                <w:noProof/>
              </w:rPr>
              <w:t>N° de dossier OSIRIS</w:t>
            </w:r>
          </w:p>
        </w:tc>
        <w:tc>
          <w:tcPr>
            <w:tcW w:w="3102" w:type="pct"/>
            <w:shd w:val="clear" w:color="auto" w:fill="FFFFFF"/>
            <w:vAlign w:val="center"/>
            <w:hideMark/>
          </w:tcPr>
          <w:p w:rsidR="00FC14BF" w:rsidRPr="00777AC0" w:rsidRDefault="00FC14BF" w:rsidP="002B5998">
            <w:pPr>
              <w:tabs>
                <w:tab w:val="left" w:pos="1380"/>
                <w:tab w:val="center" w:pos="4762"/>
              </w:tabs>
              <w:ind w:left="34"/>
              <w:rPr>
                <w:rFonts w:ascii="Calibri" w:hAnsi="Calibri" w:cs="Calibri"/>
              </w:rPr>
            </w:pPr>
            <w:r w:rsidRPr="00777AC0">
              <w:rPr>
                <w:rFonts w:ascii="Calibri" w:hAnsi="Calibri"/>
              </w:rPr>
              <w:t>R</w:t>
            </w:r>
            <w:r w:rsidRPr="00777AC0">
              <w:rPr>
                <w:rFonts w:ascii="Calibri" w:hAnsi="Calibri"/>
                <w:color w:val="A6A6A6"/>
              </w:rPr>
              <w:t>|_|_|_|_|_|_|_|_|_|_|_|_|_|_|_|_|_|_|</w:t>
            </w:r>
          </w:p>
        </w:tc>
      </w:tr>
      <w:tr w:rsidR="00FC14BF" w:rsidTr="00777AC0">
        <w:trPr>
          <w:trHeight w:val="430"/>
        </w:trPr>
        <w:tc>
          <w:tcPr>
            <w:tcW w:w="1898" w:type="pct"/>
            <w:shd w:val="clear" w:color="auto" w:fill="F2F2F2"/>
            <w:vAlign w:val="center"/>
          </w:tcPr>
          <w:p w:rsidR="00FC14BF" w:rsidRPr="00777AC0" w:rsidRDefault="00FC14BF" w:rsidP="002B5998">
            <w:pPr>
              <w:tabs>
                <w:tab w:val="left" w:pos="1380"/>
                <w:tab w:val="center" w:pos="4762"/>
              </w:tabs>
              <w:jc w:val="both"/>
              <w:rPr>
                <w:rFonts w:ascii="Calibri" w:hAnsi="Calibri" w:cs="Calibri"/>
                <w:noProof/>
              </w:rPr>
            </w:pPr>
            <w:r w:rsidRPr="00777AC0">
              <w:rPr>
                <w:rFonts w:ascii="Calibri" w:hAnsi="Calibri" w:cs="Calibri"/>
                <w:noProof/>
              </w:rPr>
              <w:t>Objet de la demande de paiement</w:t>
            </w:r>
          </w:p>
        </w:tc>
        <w:tc>
          <w:tcPr>
            <w:tcW w:w="3102" w:type="pct"/>
            <w:shd w:val="clear" w:color="auto" w:fill="F2F2F2"/>
            <w:vAlign w:val="center"/>
          </w:tcPr>
          <w:p w:rsidR="00FC14BF" w:rsidRPr="00777AC0" w:rsidRDefault="00FC14BF" w:rsidP="00FC14BF">
            <w:pPr>
              <w:tabs>
                <w:tab w:val="left" w:pos="1380"/>
                <w:tab w:val="center" w:pos="4762"/>
              </w:tabs>
              <w:spacing w:before="60" w:after="60"/>
              <w:ind w:left="34"/>
              <w:rPr>
                <w:rFonts w:ascii="Tahoma" w:eastAsia="Tahoma" w:hAnsi="Tahoma" w:cs="Tahoma"/>
              </w:rPr>
            </w:pPr>
            <w:r w:rsidRPr="00777AC0">
              <w:rPr>
                <w:rFonts w:ascii="Wingdings" w:eastAsia="Wingdings" w:hAnsi="Wingdings" w:cs="Wingdings"/>
              </w:rPr>
              <w:t></w:t>
            </w:r>
            <w:r w:rsidRPr="00777AC0">
              <w:rPr>
                <w:rFonts w:ascii="Tahoma" w:eastAsia="Tahoma" w:hAnsi="Tahoma" w:cs="Tahoma"/>
              </w:rPr>
              <w:t xml:space="preserve"> Demande de paiement N°……..</w:t>
            </w:r>
          </w:p>
          <w:p w:rsidR="00FC14BF" w:rsidRPr="00777AC0" w:rsidRDefault="00FC14BF" w:rsidP="00FC14BF">
            <w:pPr>
              <w:tabs>
                <w:tab w:val="left" w:pos="1380"/>
                <w:tab w:val="center" w:pos="4762"/>
              </w:tabs>
              <w:spacing w:before="60" w:after="60"/>
              <w:ind w:left="34"/>
              <w:rPr>
                <w:rFonts w:ascii="Tahoma" w:eastAsia="Tahoma" w:hAnsi="Tahoma" w:cs="Tahoma"/>
              </w:rPr>
            </w:pPr>
            <w:r w:rsidRPr="00777AC0">
              <w:rPr>
                <w:rFonts w:ascii="Wingdings" w:eastAsia="Wingdings" w:hAnsi="Wingdings" w:cs="Wingdings"/>
              </w:rPr>
              <w:t></w:t>
            </w:r>
            <w:r w:rsidRPr="00777AC0">
              <w:rPr>
                <w:rFonts w:ascii="Tahoma" w:eastAsia="Tahoma" w:hAnsi="Tahoma" w:cs="Tahoma"/>
              </w:rPr>
              <w:t xml:space="preserve"> Demande de solde</w:t>
            </w:r>
            <w:bookmarkStart w:id="0" w:name="_GoBack"/>
            <w:bookmarkEnd w:id="0"/>
          </w:p>
        </w:tc>
      </w:tr>
    </w:tbl>
    <w:p w:rsidR="00FC14BF" w:rsidRDefault="00FC14BF">
      <w:pPr>
        <w:rPr>
          <w:sz w:val="16"/>
          <w:szCs w:val="16"/>
        </w:rPr>
      </w:pPr>
    </w:p>
    <w:p w:rsidR="00FD3D5B" w:rsidRPr="00F94F27" w:rsidRDefault="00FD3D5B">
      <w:pPr>
        <w:rPr>
          <w:sz w:val="16"/>
          <w:szCs w:val="16"/>
        </w:rPr>
      </w:pPr>
    </w:p>
    <w:p w:rsidR="00685F00" w:rsidRPr="00685F00" w:rsidRDefault="00764452" w:rsidP="000E74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center"/>
        <w:textAlignment w:val="baseline"/>
        <w:rPr>
          <w:rFonts w:ascii="Calibri" w:hAnsi="Calibri" w:cs="Calibri"/>
          <w:b/>
          <w:i/>
        </w:rPr>
      </w:pPr>
      <w:r w:rsidRPr="00F46B5C">
        <w:rPr>
          <w:rFonts w:ascii="Calibri" w:hAnsi="Calibri" w:cs="Calibri"/>
          <w:b/>
          <w:i/>
        </w:rPr>
        <w:t>CARACTERISTIQUES DE L’OPERATION</w:t>
      </w:r>
    </w:p>
    <w:p w:rsidR="00B520DF" w:rsidRPr="00F94F27" w:rsidRDefault="00B520DF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16"/>
          <w:szCs w:val="16"/>
          <w:u w:val="single"/>
          <w:lang w:eastAsia="en-US"/>
        </w:rPr>
      </w:pPr>
    </w:p>
    <w:tbl>
      <w:tblPr>
        <w:tblStyle w:val="Grilledutableau"/>
        <w:tblW w:w="9891" w:type="dxa"/>
        <w:tblLook w:val="04A0"/>
      </w:tblPr>
      <w:tblGrid>
        <w:gridCol w:w="3797"/>
        <w:gridCol w:w="3544"/>
        <w:gridCol w:w="1275"/>
        <w:gridCol w:w="1275"/>
      </w:tblGrid>
      <w:tr w:rsidR="00777AC0" w:rsidRPr="0023092F" w:rsidTr="00EC2887">
        <w:tc>
          <w:tcPr>
            <w:tcW w:w="3797" w:type="dxa"/>
          </w:tcPr>
          <w:p w:rsidR="00777AC0" w:rsidRPr="0023092F" w:rsidRDefault="00777AC0" w:rsidP="00EC28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Potentiel agricole</w:t>
            </w:r>
          </w:p>
        </w:tc>
        <w:tc>
          <w:tcPr>
            <w:tcW w:w="3544" w:type="dxa"/>
          </w:tcPr>
          <w:p w:rsidR="00777AC0" w:rsidRPr="0023092F" w:rsidRDefault="00777AC0" w:rsidP="00EC28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Production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Nombre (à compléter)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Unité</w:t>
            </w:r>
          </w:p>
        </w:tc>
      </w:tr>
      <w:tr w:rsidR="00777AC0" w:rsidRPr="0023092F" w:rsidTr="00EC2887">
        <w:tc>
          <w:tcPr>
            <w:tcW w:w="3797" w:type="dxa"/>
            <w:vMerge w:val="restart"/>
            <w:vAlign w:val="center"/>
          </w:tcPr>
          <w:p w:rsidR="00777AC0" w:rsidRPr="0023092F" w:rsidRDefault="00777AC0" w:rsidP="00EC288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Matériel biologique destiné à la production (1)</w:t>
            </w: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Maraîchage sous abri  ou Horticulture sous abri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  <w:r w:rsidRPr="0023092F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 w:bidi="hi-I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Maraîchage de plein champ ou PAPAM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Ha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suppressAutoHyphens/>
              <w:autoSpaceDN w:val="0"/>
              <w:snapToGrid w:val="0"/>
              <w:jc w:val="center"/>
              <w:rPr>
                <w:rFonts w:asciiTheme="minorHAnsi" w:hAnsiTheme="minorHAnsi" w:cstheme="minorHAnsi"/>
                <w:kern w:val="3"/>
                <w:sz w:val="16"/>
                <w:szCs w:val="16"/>
                <w:lang w:eastAsia="zh-C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Taureau reproducteur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animal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 w:bidi="hi-I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Vache allaitante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animal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 w:bidi="hi-I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Vache laitière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animal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 w:bidi="hi-I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Génisse Laitière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animal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 w:bidi="hi-I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Broutard de 8 à 10 mois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animal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 w:bidi="hi-I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Bovin engraissement 9 à 20 mois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animal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suppressAutoHyphens/>
              <w:autoSpaceDN w:val="0"/>
              <w:snapToGrid w:val="0"/>
              <w:jc w:val="center"/>
              <w:rPr>
                <w:rFonts w:asciiTheme="minorHAnsi" w:hAnsiTheme="minorHAnsi" w:cstheme="minorHAnsi"/>
                <w:kern w:val="3"/>
                <w:sz w:val="16"/>
                <w:szCs w:val="16"/>
                <w:lang w:eastAsia="zh-C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Bouc ou Bélier reproducteur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animal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suppressAutoHyphens/>
              <w:autoSpaceDN w:val="0"/>
              <w:snapToGrid w:val="0"/>
              <w:jc w:val="center"/>
              <w:rPr>
                <w:rFonts w:asciiTheme="minorHAnsi" w:hAnsiTheme="minorHAnsi" w:cstheme="minorHAnsi"/>
                <w:kern w:val="3"/>
                <w:sz w:val="16"/>
                <w:szCs w:val="16"/>
                <w:lang w:eastAsia="zh-C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Chèvre ou Brebis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animal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suppressAutoHyphens/>
              <w:autoSpaceDN w:val="0"/>
              <w:snapToGrid w:val="0"/>
              <w:jc w:val="center"/>
              <w:rPr>
                <w:rFonts w:asciiTheme="minorHAnsi" w:hAnsiTheme="minorHAnsi" w:cstheme="minorHAnsi"/>
                <w:kern w:val="3"/>
                <w:sz w:val="16"/>
                <w:szCs w:val="16"/>
                <w:lang w:eastAsia="zh-C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Antenaise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animal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suppressAutoHyphens/>
              <w:autoSpaceDN w:val="0"/>
              <w:snapToGrid w:val="0"/>
              <w:jc w:val="center"/>
              <w:rPr>
                <w:rFonts w:asciiTheme="minorHAnsi" w:hAnsiTheme="minorHAnsi" w:cstheme="minorHAnsi"/>
                <w:kern w:val="3"/>
                <w:sz w:val="16"/>
                <w:szCs w:val="16"/>
                <w:lang w:eastAsia="zh-C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Cabri ou Agneau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animal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 w:bidi="hi-I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Cervidé reproducteur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animal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 w:bidi="hi-I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Biche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animal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 w:bidi="hi-I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Porc reproducteur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animal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 w:bidi="hi-I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Truie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animal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 w:bidi="hi-I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Equidé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animal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 w:bidi="hi-I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Volaille plein air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animal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Ruches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ruche</w:t>
            </w:r>
          </w:p>
        </w:tc>
      </w:tr>
      <w:tr w:rsidR="00777AC0" w:rsidRPr="0023092F" w:rsidTr="00EC2887">
        <w:tc>
          <w:tcPr>
            <w:tcW w:w="3797" w:type="dxa"/>
            <w:vMerge w:val="restart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Infrastructures destinées à la production végétale (hors canne à sucre</w:t>
            </w:r>
            <w:proofErr w:type="gramStart"/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)(</w:t>
            </w:r>
            <w:proofErr w:type="gramEnd"/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2)</w:t>
            </w: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Maraîchage sous abri  ou Horticulture sous abri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  <w:r w:rsidRPr="0023092F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777AC0" w:rsidRPr="0023092F" w:rsidTr="00EC2887">
        <w:tc>
          <w:tcPr>
            <w:tcW w:w="3797" w:type="dxa"/>
            <w:vMerge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 w:bidi="hi-I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Maraîchage de plein champ ou PAPAM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ha</w:t>
            </w:r>
          </w:p>
        </w:tc>
      </w:tr>
      <w:tr w:rsidR="00777AC0" w:rsidRPr="0023092F" w:rsidTr="00EC2887">
        <w:tc>
          <w:tcPr>
            <w:tcW w:w="3797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Infrastructures destinées à la production d’animaux de rente hors sol (3)</w:t>
            </w: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Toutes espèces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  <w:r w:rsidRPr="0023092F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777AC0" w:rsidRPr="0023092F" w:rsidTr="00EC2887">
        <w:tc>
          <w:tcPr>
            <w:tcW w:w="3797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Voirie desservant les exploitations agricoles (4)</w:t>
            </w: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Mètre linéaire</w:t>
            </w:r>
          </w:p>
        </w:tc>
      </w:tr>
      <w:tr w:rsidR="00777AC0" w:rsidRPr="0023092F" w:rsidTr="00EC2887">
        <w:tc>
          <w:tcPr>
            <w:tcW w:w="3797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Réseaux d’irrigation à usage agricole de l’exploitation (5)</w:t>
            </w:r>
          </w:p>
        </w:tc>
        <w:tc>
          <w:tcPr>
            <w:tcW w:w="3544" w:type="dxa"/>
            <w:vAlign w:val="center"/>
          </w:tcPr>
          <w:p w:rsidR="00777AC0" w:rsidRPr="0023092F" w:rsidRDefault="00777AC0" w:rsidP="00EC2887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 w:rsidRPr="0023092F">
              <w:rPr>
                <w:rFonts w:asciiTheme="minorHAnsi" w:hAnsiTheme="minorHAnsi" w:cstheme="minorHAnsi"/>
                <w:sz w:val="16"/>
                <w:szCs w:val="16"/>
              </w:rPr>
              <w:t>Canne</w:t>
            </w: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77AC0" w:rsidRPr="0023092F" w:rsidRDefault="00777AC0" w:rsidP="00EC288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92F">
              <w:rPr>
                <w:rFonts w:asciiTheme="minorHAnsi" w:hAnsiTheme="minorHAnsi" w:cstheme="minorHAnsi"/>
                <w:b/>
                <w:sz w:val="16"/>
                <w:szCs w:val="16"/>
              </w:rPr>
              <w:t>ha</w:t>
            </w:r>
          </w:p>
        </w:tc>
      </w:tr>
    </w:tbl>
    <w:p w:rsidR="00D360CE" w:rsidRDefault="00D360CE" w:rsidP="00777AC0">
      <w:pPr>
        <w:rPr>
          <w:rFonts w:ascii="Calibri" w:eastAsia="Wingdings" w:hAnsi="Calibri" w:cs="Calibri"/>
          <w:sz w:val="10"/>
        </w:rPr>
      </w:pPr>
    </w:p>
    <w:p w:rsidR="00685F00" w:rsidRPr="00685F00" w:rsidRDefault="00685F00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ATTESTATION DU BENEFICIAIRE </w:t>
      </w:r>
    </w:p>
    <w:p w:rsidR="00685F00" w:rsidRPr="00777AC0" w:rsidRDefault="00685F00" w:rsidP="00777AC0">
      <w:pPr>
        <w:rPr>
          <w:rFonts w:ascii="Calibri" w:hAnsi="Calibri" w:cs="Calibri"/>
          <w:b/>
        </w:rPr>
      </w:pPr>
      <w:r w:rsidRPr="00F94F27">
        <w:rPr>
          <w:rFonts w:ascii="Calibri" w:hAnsi="Calibri" w:cs="Calibri"/>
          <w:b/>
        </w:rPr>
        <w:t>Je certifie exactes les informations mentionnées dans le présent document.</w:t>
      </w:r>
    </w:p>
    <w:p w:rsidR="00685F00" w:rsidRPr="00F94F27" w:rsidRDefault="00685F00" w:rsidP="00685F00">
      <w:pPr>
        <w:spacing w:before="80"/>
        <w:ind w:right="-682"/>
        <w:rPr>
          <w:rFonts w:ascii="Calibri" w:hAnsi="Calibri" w:cs="Calibri"/>
        </w:rPr>
      </w:pPr>
      <w:r w:rsidRPr="00F94F27">
        <w:rPr>
          <w:rFonts w:ascii="Calibri" w:hAnsi="Calibri" w:cs="Calibri"/>
        </w:rPr>
        <w:t>Fait à :</w:t>
      </w:r>
      <w:r w:rsidRPr="00F94F27">
        <w:rPr>
          <w:rFonts w:ascii="Calibri" w:hAnsi="Calibri" w:cs="Calibri"/>
        </w:rPr>
        <w:tab/>
      </w:r>
      <w:r w:rsidRPr="00F94F27">
        <w:rPr>
          <w:rFonts w:ascii="Tahoma" w:eastAsia="Tahoma" w:hAnsi="Tahoma" w:cs="Tahoma"/>
          <w:color w:val="999999"/>
          <w:kern w:val="3"/>
        </w:rPr>
        <w:t>____________________________________</w:t>
      </w:r>
      <w:r w:rsidRPr="00F94F27">
        <w:rPr>
          <w:rFonts w:ascii="Calibri" w:hAnsi="Calibri" w:cs="Calibri"/>
        </w:rPr>
        <w:tab/>
        <w:t xml:space="preserve">        Nom,  signature et cachet de l’organisme bénéficiaire </w:t>
      </w:r>
    </w:p>
    <w:p w:rsidR="00685F00" w:rsidRPr="00F94F27" w:rsidRDefault="00685F00" w:rsidP="00685F00">
      <w:pPr>
        <w:spacing w:before="80"/>
        <w:ind w:left="4956" w:right="-682" w:firstLine="708"/>
        <w:rPr>
          <w:rFonts w:ascii="Calibri" w:hAnsi="Calibri" w:cs="Calibri"/>
        </w:rPr>
      </w:pPr>
      <w:r w:rsidRPr="00F94F27">
        <w:rPr>
          <w:rFonts w:ascii="Calibri" w:hAnsi="Calibri" w:cs="Calibri"/>
        </w:rPr>
        <w:t xml:space="preserve">Représentant légal ou représentant délégué </w:t>
      </w:r>
    </w:p>
    <w:p w:rsidR="00764452" w:rsidRPr="00F94F27" w:rsidRDefault="00685F00" w:rsidP="009F60E5">
      <w:pPr>
        <w:spacing w:before="80"/>
        <w:ind w:left="4956" w:right="-682" w:hanging="4956"/>
        <w:rPr>
          <w:rFonts w:ascii="Calibri" w:hAnsi="Calibri" w:cs="Calibri"/>
          <w:i/>
        </w:rPr>
      </w:pPr>
      <w:r w:rsidRPr="00F94F27">
        <w:rPr>
          <w:rFonts w:ascii="Calibri" w:hAnsi="Calibri" w:cs="Calibri"/>
        </w:rPr>
        <w:t>Le </w:t>
      </w:r>
      <w:proofErr w:type="gramStart"/>
      <w:r w:rsidRPr="00F94F27">
        <w:rPr>
          <w:rFonts w:ascii="Calibri" w:hAnsi="Calibri" w:cs="Calibri"/>
        </w:rPr>
        <w:t>:</w:t>
      </w:r>
      <w:r w:rsidRPr="00F94F27">
        <w:rPr>
          <w:rFonts w:ascii="Tahoma" w:eastAsia="Tahoma" w:hAnsi="Tahoma" w:cs="Tahoma"/>
          <w:color w:val="999999"/>
        </w:rPr>
        <w:t>|</w:t>
      </w:r>
      <w:proofErr w:type="gramEnd"/>
      <w:r w:rsidRPr="00F94F27">
        <w:rPr>
          <w:rFonts w:ascii="Tahoma" w:eastAsia="Tahoma" w:hAnsi="Tahoma" w:cs="Tahoma"/>
          <w:color w:val="999999"/>
        </w:rPr>
        <w:t>__|__| / |__||__| / |__||__|__||__|</w:t>
      </w:r>
      <w:r w:rsidRPr="00F94F27">
        <w:rPr>
          <w:rFonts w:ascii="Calibri" w:hAnsi="Calibri" w:cs="Calibri"/>
          <w:i/>
        </w:rPr>
        <w:tab/>
      </w:r>
      <w:r w:rsidRPr="00F94F27">
        <w:rPr>
          <w:rFonts w:ascii="Calibri" w:hAnsi="Calibri" w:cs="Calibri"/>
          <w:i/>
        </w:rPr>
        <w:tab/>
        <w:t>(rayer la mention inutile)</w:t>
      </w:r>
      <w:r w:rsidR="00EE7B59" w:rsidRPr="00EE7B59">
        <w:rPr>
          <w:rFonts w:ascii="Calibri" w:hAnsi="Calibri"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5.25pt;margin-top:4pt;width:238.1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">
            <v:textbox>
              <w:txbxContent>
                <w:p w:rsidR="002B5998" w:rsidRDefault="002B5998" w:rsidP="00685F00"/>
              </w:txbxContent>
            </v:textbox>
            <w10:wrap anchorx="margin"/>
          </v:shape>
        </w:pict>
      </w:r>
    </w:p>
    <w:sectPr w:rsidR="00764452" w:rsidRPr="00F94F27" w:rsidSect="00685F00">
      <w:footerReference w:type="default" r:id="rId8"/>
      <w:pgSz w:w="11906" w:h="16838"/>
      <w:pgMar w:top="568" w:right="1133" w:bottom="1417" w:left="993" w:header="426" w:footer="2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998" w:rsidRDefault="002B5998" w:rsidP="00764452">
      <w:r>
        <w:separator/>
      </w:r>
    </w:p>
  </w:endnote>
  <w:endnote w:type="continuationSeparator" w:id="1">
    <w:p w:rsidR="002B5998" w:rsidRDefault="002B5998" w:rsidP="0076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334"/>
      <w:gridCol w:w="3312"/>
      <w:gridCol w:w="3350"/>
    </w:tblGrid>
    <w:tr w:rsidR="002B5998" w:rsidRPr="00860D65" w:rsidTr="007C75B1">
      <w:tc>
        <w:tcPr>
          <w:tcW w:w="3401" w:type="dxa"/>
          <w:vAlign w:val="center"/>
        </w:tcPr>
        <w:p w:rsidR="002B5998" w:rsidRPr="004C2CE6" w:rsidRDefault="002B5998" w:rsidP="007C75B1">
          <w:pPr>
            <w:pStyle w:val="Pieddepage"/>
            <w:ind w:right="360"/>
            <w:rPr>
              <w:sz w:val="16"/>
              <w:szCs w:val="16"/>
            </w:rPr>
          </w:pPr>
          <w:r w:rsidRPr="004C2CE6">
            <w:rPr>
              <w:sz w:val="16"/>
              <w:szCs w:val="16"/>
            </w:rPr>
            <w:t>Version</w:t>
          </w:r>
          <w:r>
            <w:rPr>
              <w:sz w:val="16"/>
              <w:szCs w:val="16"/>
            </w:rPr>
            <w:t xml:space="preserve"> </w:t>
          </w:r>
          <w:r w:rsidR="00777AC0">
            <w:rPr>
              <w:sz w:val="16"/>
              <w:szCs w:val="16"/>
            </w:rPr>
            <w:t>janvier 2018</w:t>
          </w:r>
        </w:p>
        <w:p w:rsidR="002B5998" w:rsidRPr="004C2CE6" w:rsidRDefault="002B5998" w:rsidP="007C75B1">
          <w:pPr>
            <w:pStyle w:val="Pieddepage"/>
            <w:ind w:right="360"/>
            <w:rPr>
              <w:sz w:val="16"/>
              <w:szCs w:val="16"/>
            </w:rPr>
          </w:pPr>
        </w:p>
      </w:tc>
      <w:tc>
        <w:tcPr>
          <w:tcW w:w="3401" w:type="dxa"/>
          <w:vAlign w:val="center"/>
        </w:tcPr>
        <w:p w:rsidR="002B5998" w:rsidRPr="004C2CE6" w:rsidRDefault="00EE7B59" w:rsidP="007C75B1">
          <w:pPr>
            <w:pStyle w:val="Pieddepage"/>
            <w:jc w:val="center"/>
          </w:pPr>
          <w:fldSimple w:instr=" PAGE   \* MERGEFORMAT ">
            <w:r w:rsidR="00777AC0">
              <w:rPr>
                <w:noProof/>
              </w:rPr>
              <w:t>1</w:t>
            </w:r>
          </w:fldSimple>
        </w:p>
        <w:p w:rsidR="002B5998" w:rsidRPr="004C2CE6" w:rsidRDefault="002B5998" w:rsidP="007C75B1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2B5998" w:rsidRPr="004C2CE6" w:rsidRDefault="002B5998" w:rsidP="007C75B1">
          <w:pPr>
            <w:pStyle w:val="Pieddepage"/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925195" cy="68834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666750" cy="666750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B5998" w:rsidRDefault="002B599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998" w:rsidRDefault="002B5998" w:rsidP="00764452">
      <w:r>
        <w:separator/>
      </w:r>
    </w:p>
  </w:footnote>
  <w:footnote w:type="continuationSeparator" w:id="1">
    <w:p w:rsidR="002B5998" w:rsidRDefault="002B5998" w:rsidP="00764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33EE2"/>
    <w:multiLevelType w:val="hybridMultilevel"/>
    <w:tmpl w:val="C4DE03D2"/>
    <w:lvl w:ilvl="0" w:tplc="FDF07E1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52"/>
    <w:rsid w:val="00000574"/>
    <w:rsid w:val="00075C6E"/>
    <w:rsid w:val="000E74DE"/>
    <w:rsid w:val="00140AFD"/>
    <w:rsid w:val="00271252"/>
    <w:rsid w:val="00291EE2"/>
    <w:rsid w:val="002B1EE7"/>
    <w:rsid w:val="002B226A"/>
    <w:rsid w:val="002B5998"/>
    <w:rsid w:val="004D42FF"/>
    <w:rsid w:val="00504036"/>
    <w:rsid w:val="00537161"/>
    <w:rsid w:val="00576C1D"/>
    <w:rsid w:val="005A5365"/>
    <w:rsid w:val="005F68F3"/>
    <w:rsid w:val="00685F00"/>
    <w:rsid w:val="00764452"/>
    <w:rsid w:val="00777AC0"/>
    <w:rsid w:val="00782A95"/>
    <w:rsid w:val="007C75B1"/>
    <w:rsid w:val="0087624F"/>
    <w:rsid w:val="008A3EE1"/>
    <w:rsid w:val="00925410"/>
    <w:rsid w:val="00954314"/>
    <w:rsid w:val="00996F5B"/>
    <w:rsid w:val="009F60E5"/>
    <w:rsid w:val="00A02687"/>
    <w:rsid w:val="00A13D43"/>
    <w:rsid w:val="00A50771"/>
    <w:rsid w:val="00A621AE"/>
    <w:rsid w:val="00B520DF"/>
    <w:rsid w:val="00C1654F"/>
    <w:rsid w:val="00CA6373"/>
    <w:rsid w:val="00D360CE"/>
    <w:rsid w:val="00D94189"/>
    <w:rsid w:val="00DE6D67"/>
    <w:rsid w:val="00EE7B59"/>
    <w:rsid w:val="00F57F0B"/>
    <w:rsid w:val="00F94F27"/>
    <w:rsid w:val="00FA66E7"/>
    <w:rsid w:val="00FB681A"/>
    <w:rsid w:val="00FC14BF"/>
    <w:rsid w:val="00FC50F1"/>
    <w:rsid w:val="00FD3D5B"/>
    <w:rsid w:val="00FF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B52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  <w:style w:type="paragraph" w:customStyle="1" w:styleId="normalformulaire">
    <w:name w:val="normal formulaire"/>
    <w:basedOn w:val="Normal"/>
    <w:rsid w:val="00FD3D5B"/>
    <w:pPr>
      <w:jc w:val="both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77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B52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  <w:style w:type="paragraph" w:customStyle="1" w:styleId="normalformulaire">
    <w:name w:val="normal formulaire"/>
    <w:basedOn w:val="Normal"/>
    <w:rsid w:val="00FD3D5B"/>
    <w:pPr>
      <w:jc w:val="both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C1167-E7C5-4D15-930A-C9537D11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claire.delion</dc:creator>
  <cp:lastModifiedBy>claire.delion</cp:lastModifiedBy>
  <cp:revision>6</cp:revision>
  <cp:lastPrinted>2017-10-06T10:18:00Z</cp:lastPrinted>
  <dcterms:created xsi:type="dcterms:W3CDTF">2017-11-07T05:55:00Z</dcterms:created>
  <dcterms:modified xsi:type="dcterms:W3CDTF">2018-01-29T08:16:00Z</dcterms:modified>
</cp:coreProperties>
</file>